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06</w:t>
      </w:r>
      <w:r w:rsidRPr="006A04F5">
        <w:rPr>
          <w:rFonts w:asciiTheme="minorHAnsi" w:hAnsiTheme="minorHAnsi" w:cs="Calibri"/>
        </w:rPr>
        <w:t>/0</w:t>
      </w:r>
      <w:r w:rsidR="004261B5">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42111A">
        <w:rPr>
          <w:rFonts w:asciiTheme="minorHAnsi" w:hAnsiTheme="minorHAnsi" w:cs="Calibri"/>
          <w:noProof/>
        </w:rPr>
        <w:t>303VIW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42111A">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42111A">
              <w:rPr>
                <w:rFonts w:asciiTheme="minorHAnsi" w:hAnsiTheme="minorHAnsi" w:cs="Calibri"/>
              </w:rPr>
              <w:t>303VIW</w:t>
            </w:r>
          </w:p>
        </w:tc>
        <w:tc>
          <w:tcPr>
            <w:tcW w:w="1947" w:type="dxa"/>
          </w:tcPr>
          <w:p w:rsidR="00A56980" w:rsidRPr="009550AF" w:rsidRDefault="009550AF" w:rsidP="0042111A">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42111A">
              <w:rPr>
                <w:rFonts w:asciiTheme="minorHAnsi" w:hAnsiTheme="minorHAnsi" w:cs="Calibri"/>
              </w:rPr>
              <w:t>303VIW</w:t>
            </w:r>
            <w:r w:rsidR="00B80E4F">
              <w:rPr>
                <w:rFonts w:asciiTheme="minorHAnsi" w:hAnsiTheme="minorHAnsi" w:cs="Calibri"/>
              </w:rPr>
              <w:t>-20190</w:t>
            </w:r>
            <w:r w:rsidR="004261B5">
              <w:rPr>
                <w:rFonts w:asciiTheme="minorHAnsi" w:hAnsiTheme="minorHAnsi" w:cs="Calibri"/>
              </w:rPr>
              <w:t>506</w:t>
            </w:r>
            <w:r w:rsidRPr="009550AF">
              <w:rPr>
                <w:rFonts w:asciiTheme="minorHAnsi" w:hAnsiTheme="minorHAnsi" w:cs="Calibri"/>
              </w:rPr>
              <w:t>.zip</w:t>
            </w:r>
          </w:p>
        </w:tc>
        <w:tc>
          <w:tcPr>
            <w:tcW w:w="3014" w:type="dxa"/>
          </w:tcPr>
          <w:p w:rsidR="0042111A" w:rsidRPr="0042111A" w:rsidRDefault="0042111A" w:rsidP="0042111A">
            <w:pPr>
              <w:spacing w:after="0" w:line="240" w:lineRule="auto"/>
              <w:jc w:val="left"/>
              <w:rPr>
                <w:rFonts w:asciiTheme="minorHAnsi" w:hAnsiTheme="minorHAnsi" w:cs="Calibri"/>
              </w:rPr>
            </w:pPr>
            <w:r w:rsidRPr="0042111A">
              <w:rPr>
                <w:rFonts w:asciiTheme="minorHAnsi" w:hAnsiTheme="minorHAnsi" w:cs="Calibri"/>
              </w:rPr>
              <w:t>LE GUE-DE-VELLUIRE</w:t>
            </w:r>
          </w:p>
          <w:p w:rsidR="0042111A" w:rsidRPr="0042111A" w:rsidRDefault="0042111A" w:rsidP="0042111A">
            <w:pPr>
              <w:spacing w:after="0" w:line="240" w:lineRule="auto"/>
              <w:jc w:val="left"/>
              <w:rPr>
                <w:rFonts w:asciiTheme="minorHAnsi" w:hAnsiTheme="minorHAnsi" w:cs="Calibri"/>
              </w:rPr>
            </w:pPr>
            <w:r w:rsidRPr="0042111A">
              <w:rPr>
                <w:rFonts w:asciiTheme="minorHAnsi" w:hAnsiTheme="minorHAnsi" w:cs="Calibri"/>
              </w:rPr>
              <w:t>LE POIRE-SUR-VELLUIRE</w:t>
            </w:r>
          </w:p>
          <w:p w:rsidR="0042111A" w:rsidRPr="0042111A" w:rsidRDefault="0042111A" w:rsidP="0042111A">
            <w:pPr>
              <w:spacing w:after="0" w:line="240" w:lineRule="auto"/>
              <w:jc w:val="left"/>
              <w:rPr>
                <w:rFonts w:asciiTheme="minorHAnsi" w:hAnsiTheme="minorHAnsi" w:cs="Calibri"/>
              </w:rPr>
            </w:pPr>
            <w:r w:rsidRPr="0042111A">
              <w:rPr>
                <w:rFonts w:asciiTheme="minorHAnsi" w:hAnsiTheme="minorHAnsi" w:cs="Calibri"/>
              </w:rPr>
              <w:t>L'ILE-D'ELLE</w:t>
            </w:r>
          </w:p>
          <w:p w:rsidR="0042111A" w:rsidRPr="0042111A" w:rsidRDefault="0042111A" w:rsidP="0042111A">
            <w:pPr>
              <w:spacing w:after="0" w:line="240" w:lineRule="auto"/>
              <w:jc w:val="left"/>
              <w:rPr>
                <w:rFonts w:asciiTheme="minorHAnsi" w:hAnsiTheme="minorHAnsi" w:cs="Calibri"/>
              </w:rPr>
            </w:pPr>
            <w:r w:rsidRPr="0042111A">
              <w:rPr>
                <w:rFonts w:asciiTheme="minorHAnsi" w:hAnsiTheme="minorHAnsi" w:cs="Calibri"/>
              </w:rPr>
              <w:t>VELLUIRE</w:t>
            </w:r>
          </w:p>
          <w:p w:rsidR="0042111A" w:rsidRPr="0042111A" w:rsidRDefault="0042111A" w:rsidP="0042111A">
            <w:pPr>
              <w:spacing w:after="0" w:line="240" w:lineRule="auto"/>
              <w:jc w:val="left"/>
              <w:rPr>
                <w:rFonts w:asciiTheme="minorHAnsi" w:hAnsiTheme="minorHAnsi" w:cs="Calibri"/>
              </w:rPr>
            </w:pPr>
            <w:r w:rsidRPr="0042111A">
              <w:rPr>
                <w:rFonts w:asciiTheme="minorHAnsi" w:hAnsiTheme="minorHAnsi" w:cs="Calibri"/>
              </w:rPr>
              <w:t>VIX</w:t>
            </w:r>
          </w:p>
          <w:p w:rsidR="0042111A" w:rsidRPr="0042111A" w:rsidRDefault="0042111A" w:rsidP="0042111A">
            <w:pPr>
              <w:spacing w:after="0" w:line="240" w:lineRule="auto"/>
              <w:jc w:val="left"/>
              <w:rPr>
                <w:rFonts w:asciiTheme="minorHAnsi" w:hAnsiTheme="minorHAnsi" w:cs="Calibri"/>
              </w:rPr>
            </w:pPr>
            <w:r w:rsidRPr="0042111A">
              <w:rPr>
                <w:rFonts w:asciiTheme="minorHAnsi" w:hAnsiTheme="minorHAnsi" w:cs="Calibri"/>
              </w:rPr>
              <w:t>VOUILLE-LES-MARAIS</w:t>
            </w:r>
          </w:p>
          <w:p w:rsidR="00B80E4F" w:rsidRPr="009550AF" w:rsidRDefault="0042111A" w:rsidP="0042111A">
            <w:pPr>
              <w:spacing w:after="0" w:line="240" w:lineRule="auto"/>
              <w:jc w:val="left"/>
              <w:rPr>
                <w:rFonts w:asciiTheme="minorHAnsi" w:hAnsiTheme="minorHAnsi" w:cs="Calibri"/>
              </w:rPr>
            </w:pPr>
            <w:r w:rsidRPr="0042111A">
              <w:rPr>
                <w:rFonts w:asciiTheme="minorHAnsi" w:hAnsiTheme="minorHAnsi" w:cs="Calibri"/>
              </w:rPr>
              <w:t>LA TAILLEE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bookmarkStart w:id="0" w:name="_GoBack"/>
      <w:bookmarkEnd w:id="0"/>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A53" w:rsidRDefault="004E5A53" w:rsidP="00CE2A2B">
      <w:pPr>
        <w:spacing w:after="0" w:line="240" w:lineRule="auto"/>
      </w:pPr>
      <w:r>
        <w:separator/>
      </w:r>
    </w:p>
  </w:endnote>
  <w:endnote w:type="continuationSeparator" w:id="0">
    <w:p w:rsidR="004E5A53" w:rsidRDefault="004E5A53"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4E5A53"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A53" w:rsidRDefault="004E5A53" w:rsidP="00CE2A2B">
      <w:pPr>
        <w:spacing w:after="0" w:line="240" w:lineRule="auto"/>
      </w:pPr>
      <w:r>
        <w:separator/>
      </w:r>
    </w:p>
  </w:footnote>
  <w:footnote w:type="continuationSeparator" w:id="0">
    <w:p w:rsidR="004E5A53" w:rsidRDefault="004E5A53"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111A"/>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E5A53"/>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366</Words>
  <Characters>2015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4</cp:revision>
  <dcterms:created xsi:type="dcterms:W3CDTF">2019-05-03T16:34:00Z</dcterms:created>
  <dcterms:modified xsi:type="dcterms:W3CDTF">2019-05-06T12:36:00Z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